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20D35" w14:textId="77777777" w:rsidR="00C5547F" w:rsidRPr="00E22CA4" w:rsidRDefault="00C5547F" w:rsidP="00C5547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</w:t>
      </w:r>
      <w:r w:rsidRPr="00E22CA4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4F61A390" w14:textId="77777777" w:rsidR="00C5547F" w:rsidRPr="00971352" w:rsidRDefault="00C5547F" w:rsidP="00C5547F">
      <w:pPr>
        <w:spacing w:after="0" w:line="240" w:lineRule="auto"/>
        <w:jc w:val="both"/>
        <w:rPr>
          <w:rFonts w:ascii="Arial" w:hAnsi="Arial" w:cs="Arial"/>
          <w:bCs/>
        </w:rPr>
      </w:pPr>
      <w:r w:rsidRPr="00971352">
        <w:rPr>
          <w:rFonts w:ascii="Arial" w:hAnsi="Arial" w:cs="Arial"/>
          <w:bCs/>
        </w:rPr>
        <w:t xml:space="preserve">  IV SEMESTER    </w:t>
      </w:r>
      <w:r w:rsidRPr="00971352">
        <w:rPr>
          <w:rFonts w:ascii="Arial" w:hAnsi="Arial" w:cs="Arial"/>
          <w:b/>
        </w:rPr>
        <w:tab/>
      </w:r>
      <w:r w:rsidRPr="00971352">
        <w:rPr>
          <w:rFonts w:ascii="Arial" w:eastAsia="Times New Roman" w:hAnsi="Arial" w:cs="Arial"/>
          <w:b/>
          <w:bCs/>
          <w:color w:val="000000"/>
          <w:sz w:val="24"/>
          <w:szCs w:val="24"/>
        </w:rPr>
        <w:t>AGRICULTURE &amp; RURAL DEVELOPMENT</w:t>
      </w:r>
      <w:r w:rsidRPr="00971352">
        <w:rPr>
          <w:rFonts w:ascii="Arial" w:hAnsi="Arial" w:cs="Arial"/>
          <w:b/>
        </w:rPr>
        <w:tab/>
      </w:r>
      <w:r w:rsidRPr="00971352">
        <w:rPr>
          <w:rFonts w:ascii="Arial" w:eastAsia="Bookman Old Style" w:hAnsi="Arial" w:cs="Arial"/>
          <w:b/>
        </w:rPr>
        <w:t xml:space="preserve"> </w:t>
      </w:r>
      <w:r w:rsidRPr="00971352">
        <w:rPr>
          <w:rFonts w:ascii="Arial" w:hAnsi="Arial" w:cs="Arial"/>
          <w:b/>
          <w:spacing w:val="-4"/>
        </w:rPr>
        <w:t xml:space="preserve">  </w:t>
      </w:r>
      <w:r>
        <w:rPr>
          <w:rFonts w:ascii="Arial" w:hAnsi="Arial" w:cs="Arial"/>
          <w:b/>
          <w:spacing w:val="-4"/>
        </w:rPr>
        <w:t xml:space="preserve">              </w:t>
      </w:r>
      <w:r w:rsidRPr="00971352">
        <w:rPr>
          <w:rFonts w:ascii="Arial" w:hAnsi="Arial" w:cs="Arial"/>
          <w:b/>
          <w:spacing w:val="-4"/>
        </w:rPr>
        <w:t xml:space="preserve">  </w:t>
      </w:r>
      <w:r w:rsidRPr="00971352">
        <w:rPr>
          <w:rFonts w:ascii="Arial" w:hAnsi="Arial" w:cs="Arial"/>
          <w:bCs/>
        </w:rPr>
        <w:t>TIME:</w:t>
      </w:r>
      <w:r>
        <w:rPr>
          <w:rFonts w:ascii="Arial" w:hAnsi="Arial" w:cs="Arial"/>
          <w:bCs/>
        </w:rPr>
        <w:t>30</w:t>
      </w:r>
      <w:r w:rsidRPr="00971352">
        <w:rPr>
          <w:rFonts w:ascii="Arial" w:hAnsi="Arial" w:cs="Arial"/>
          <w:bCs/>
        </w:rPr>
        <w:t xml:space="preserve">HRS </w:t>
      </w:r>
    </w:p>
    <w:p w14:paraId="6FCCA812" w14:textId="77777777" w:rsidR="00C5547F" w:rsidRPr="00971352" w:rsidRDefault="00C5547F" w:rsidP="00C5547F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E22CA4">
        <w:rPr>
          <w:rFonts w:ascii="Arial" w:hAnsi="Arial" w:cs="Arial"/>
          <w:bCs/>
        </w:rPr>
        <w:t xml:space="preserve">  </w:t>
      </w:r>
      <w:r w:rsidRPr="00E548E9">
        <w:rPr>
          <w:rFonts w:ascii="Arial" w:eastAsia="Times New Roman" w:hAnsi="Arial" w:cs="Arial"/>
          <w:bCs/>
          <w:color w:val="000000"/>
          <w:sz w:val="24"/>
          <w:szCs w:val="24"/>
        </w:rPr>
        <w:t>AGRD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E548E9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202 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(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2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  <w:r w:rsidRPr="0097135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   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CROP PRODUCTION TECHNOLOGY–</w:t>
      </w:r>
      <w:proofErr w:type="gramStart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II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 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proofErr w:type="gramEnd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 xml:space="preserve">    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971352">
        <w:rPr>
          <w:rFonts w:ascii="Arial" w:hAnsi="Arial" w:cs="Arial"/>
        </w:rPr>
        <w:t>MARKS:</w:t>
      </w:r>
      <w:r>
        <w:rPr>
          <w:rFonts w:ascii="Arial" w:hAnsi="Arial" w:cs="Arial"/>
        </w:rPr>
        <w:t>100</w:t>
      </w:r>
      <w:r w:rsidRPr="0097135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</w:t>
      </w:r>
      <w:r w:rsidRPr="00971352">
        <w:rPr>
          <w:rFonts w:ascii="Arial" w:hAnsi="Arial" w:cs="Arial"/>
          <w:b/>
        </w:rPr>
        <w:t xml:space="preserve">                  </w:t>
      </w:r>
      <w:r w:rsidRPr="00971352">
        <w:rPr>
          <w:rFonts w:ascii="Arial" w:hAnsi="Arial" w:cs="Arial"/>
          <w:b/>
          <w:sz w:val="24"/>
          <w:szCs w:val="24"/>
        </w:rPr>
        <w:t xml:space="preserve">          </w:t>
      </w:r>
      <w:r w:rsidRPr="00971352">
        <w:rPr>
          <w:rFonts w:ascii="Arial" w:eastAsia="Arial" w:hAnsi="Arial" w:cs="Arial"/>
          <w:b/>
        </w:rPr>
        <w:t xml:space="preserve">  </w:t>
      </w:r>
    </w:p>
    <w:p w14:paraId="1958B5CC" w14:textId="77777777" w:rsidR="00C5547F" w:rsidRPr="00971352" w:rsidRDefault="00C5547F" w:rsidP="00C5547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Pr="0097135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971352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971352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971352">
        <w:rPr>
          <w:rFonts w:ascii="Arial" w:hAnsi="Arial" w:cs="Arial"/>
          <w:bCs/>
          <w:sz w:val="24"/>
          <w:szCs w:val="24"/>
        </w:rPr>
        <w:t>Batch</w:t>
      </w:r>
      <w:r w:rsidRPr="00971352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97135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971352">
        <w:rPr>
          <w:rFonts w:ascii="Arial" w:hAnsi="Arial" w:cs="Arial"/>
          <w:b/>
          <w:bCs/>
          <w:sz w:val="24"/>
          <w:szCs w:val="24"/>
        </w:rPr>
        <w:t xml:space="preserve"> SYLLABUS</w:t>
      </w:r>
    </w:p>
    <w:p w14:paraId="7B43254D" w14:textId="77777777" w:rsidR="00C5547F" w:rsidRDefault="00C5547F" w:rsidP="00C5547F">
      <w:pPr>
        <w:spacing w:after="0" w:line="240" w:lineRule="auto"/>
        <w:ind w:left="3" w:right="12" w:hanging="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59FB0524" w14:textId="77777777" w:rsidR="00C5547F" w:rsidRPr="00866A84" w:rsidRDefault="00C5547F" w:rsidP="00C5547F">
      <w:pPr>
        <w:spacing w:after="0" w:line="240" w:lineRule="auto"/>
        <w:ind w:left="3" w:right="12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 </w:t>
      </w:r>
    </w:p>
    <w:p w14:paraId="0E010DD3" w14:textId="77777777" w:rsidR="00C5547F" w:rsidRPr="00866A84" w:rsidRDefault="00C5547F" w:rsidP="00C5547F">
      <w:pPr>
        <w:spacing w:after="0" w:line="240" w:lineRule="auto"/>
        <w:ind w:left="382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∙ To study about Land preparation and layout of plots </w:t>
      </w:r>
    </w:p>
    <w:p w14:paraId="597BFFAA" w14:textId="77777777" w:rsidR="00C5547F" w:rsidRPr="00866A84" w:rsidRDefault="00C5547F" w:rsidP="00C5547F">
      <w:pPr>
        <w:spacing w:after="0" w:line="240" w:lineRule="auto"/>
        <w:ind w:left="382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∙ To study about Different types of sowing methods </w:t>
      </w:r>
    </w:p>
    <w:p w14:paraId="050BF673" w14:textId="77777777" w:rsidR="00C5547F" w:rsidRPr="00866A84" w:rsidRDefault="00C5547F" w:rsidP="00C5547F">
      <w:pPr>
        <w:spacing w:after="0" w:line="240" w:lineRule="auto"/>
        <w:ind w:left="382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∙ To Identify plant characteristics of oil seeds, fiber, sugar crops and fodder crops </w:t>
      </w:r>
    </w:p>
    <w:p w14:paraId="36FA5D83" w14:textId="77777777" w:rsidR="00C5547F" w:rsidRDefault="00C5547F" w:rsidP="00C5547F">
      <w:pPr>
        <w:spacing w:after="0" w:line="240" w:lineRule="auto"/>
        <w:ind w:left="142" w:right="12" w:hanging="425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3DE24C39" w14:textId="77777777" w:rsidR="00C5547F" w:rsidRPr="00866A84" w:rsidRDefault="00C5547F" w:rsidP="00C5547F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Outcomes </w:t>
      </w:r>
    </w:p>
    <w:p w14:paraId="2D92F42F" w14:textId="77777777" w:rsidR="00C5547F" w:rsidRPr="00866A84" w:rsidRDefault="00C5547F" w:rsidP="00C5547F">
      <w:pPr>
        <w:spacing w:after="0" w:line="240" w:lineRule="auto"/>
        <w:ind w:left="142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Explain the cultivation of oil seed crops and their importance in the Indian economy. </w:t>
      </w:r>
    </w:p>
    <w:p w14:paraId="79AE81DE" w14:textId="77777777" w:rsidR="00C5547F" w:rsidRPr="00866A84" w:rsidRDefault="00C5547F" w:rsidP="00C5547F">
      <w:pPr>
        <w:spacing w:after="0" w:line="240" w:lineRule="auto"/>
        <w:ind w:left="142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866A84">
        <w:rPr>
          <w:rFonts w:ascii="Arial" w:eastAsia="Times New Roman" w:hAnsi="Arial" w:cs="Arial"/>
          <w:color w:val="231D1D"/>
          <w:sz w:val="24"/>
          <w:szCs w:val="24"/>
        </w:rPr>
        <w:t xml:space="preserve">Outline the cultivation of </w:t>
      </w:r>
      <w:proofErr w:type="spellStart"/>
      <w:r w:rsidRPr="00866A84">
        <w:rPr>
          <w:rFonts w:ascii="Arial" w:eastAsia="Times New Roman" w:hAnsi="Arial" w:cs="Arial"/>
          <w:color w:val="231D1D"/>
          <w:sz w:val="24"/>
          <w:szCs w:val="24"/>
        </w:rPr>
        <w:t>fibre</w:t>
      </w:r>
      <w:proofErr w:type="spellEnd"/>
      <w:r w:rsidRPr="00866A84">
        <w:rPr>
          <w:rFonts w:ascii="Arial" w:eastAsia="Times New Roman" w:hAnsi="Arial" w:cs="Arial"/>
          <w:color w:val="231D1D"/>
          <w:sz w:val="24"/>
          <w:szCs w:val="24"/>
        </w:rPr>
        <w:t xml:space="preserve"> crops and their importance in the Indian economy. </w:t>
      </w:r>
    </w:p>
    <w:p w14:paraId="36B916D6" w14:textId="77777777" w:rsidR="00C5547F" w:rsidRPr="00866A84" w:rsidRDefault="00C5547F" w:rsidP="00C5547F">
      <w:pPr>
        <w:spacing w:after="0" w:line="240" w:lineRule="auto"/>
        <w:ind w:left="1170" w:right="12" w:hanging="102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231D1D"/>
          <w:sz w:val="24"/>
          <w:szCs w:val="24"/>
        </w:rPr>
        <w:t xml:space="preserve">CO3: </w:t>
      </w:r>
      <w:r w:rsidRPr="00866A84">
        <w:rPr>
          <w:rFonts w:ascii="Arial" w:eastAsia="Times New Roman" w:hAnsi="Arial" w:cs="Arial"/>
          <w:color w:val="231D1D"/>
          <w:sz w:val="24"/>
          <w:szCs w:val="24"/>
        </w:rPr>
        <w:t>Summarize agronomical practices for sugar and tuber crops and their contribution to the Indian economy. </w:t>
      </w:r>
    </w:p>
    <w:p w14:paraId="75ADECE0" w14:textId="77777777" w:rsidR="00C5547F" w:rsidRDefault="00C5547F" w:rsidP="00C5547F">
      <w:pPr>
        <w:spacing w:after="0" w:line="240" w:lineRule="auto"/>
        <w:ind w:left="1170" w:right="12" w:hanging="1028"/>
        <w:jc w:val="both"/>
        <w:rPr>
          <w:rFonts w:ascii="Arial" w:eastAsia="Times New Roman" w:hAnsi="Arial" w:cs="Arial"/>
          <w:color w:val="231D1D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231D1D"/>
          <w:sz w:val="24"/>
          <w:szCs w:val="24"/>
        </w:rPr>
        <w:t xml:space="preserve">  </w:t>
      </w:r>
      <w:r w:rsidRPr="00866A84">
        <w:rPr>
          <w:rFonts w:ascii="Arial" w:eastAsia="Times New Roman" w:hAnsi="Arial" w:cs="Arial"/>
          <w:b/>
          <w:bCs/>
          <w:color w:val="231D1D"/>
          <w:sz w:val="24"/>
          <w:szCs w:val="24"/>
        </w:rPr>
        <w:t xml:space="preserve">CO4: </w:t>
      </w:r>
      <w:r w:rsidRPr="00866A84">
        <w:rPr>
          <w:rFonts w:ascii="Arial" w:eastAsia="Times New Roman" w:hAnsi="Arial" w:cs="Arial"/>
          <w:color w:val="231D1D"/>
          <w:sz w:val="24"/>
          <w:szCs w:val="24"/>
        </w:rPr>
        <w:t>Discuss farming practices for tobacco crops and their significance in the Indian economy and forage crops and their importance. </w:t>
      </w:r>
    </w:p>
    <w:p w14:paraId="2C65451D" w14:textId="77777777" w:rsidR="00C5547F" w:rsidRPr="00866A84" w:rsidRDefault="00C5547F" w:rsidP="00C5547F">
      <w:pPr>
        <w:spacing w:after="0" w:line="240" w:lineRule="auto"/>
        <w:ind w:left="1170" w:right="12" w:hanging="102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192734" w14:textId="77777777" w:rsidR="00C5547F" w:rsidRPr="00866A84" w:rsidRDefault="00C5547F" w:rsidP="00C5547F">
      <w:pPr>
        <w:spacing w:after="0" w:line="240" w:lineRule="auto"/>
        <w:ind w:left="2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–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1</w:t>
      </w:r>
      <w:proofErr w:type="gramStart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: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(</w:t>
      </w:r>
      <w:proofErr w:type="gramEnd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6 Hours) </w:t>
      </w:r>
    </w:p>
    <w:p w14:paraId="1401BC2D" w14:textId="77777777" w:rsidR="00C5547F" w:rsidRPr="00866A84" w:rsidRDefault="00C5547F" w:rsidP="00C5547F">
      <w:pPr>
        <w:spacing w:after="0" w:line="240" w:lineRule="auto"/>
        <w:ind w:left="630" w:right="12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1.  Importance of oilseed crops- edible and non – edible oils – nutritional value importance in Indian economy- constraints in oilseed production. </w:t>
      </w:r>
    </w:p>
    <w:p w14:paraId="219CCC5D" w14:textId="77777777" w:rsidR="00C5547F" w:rsidRPr="00866A84" w:rsidRDefault="00C5547F" w:rsidP="00C5547F">
      <w:pPr>
        <w:spacing w:after="0" w:line="240" w:lineRule="auto"/>
        <w:ind w:left="630" w:right="12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   Need for improvement of productivity and production of oilseeds -climate resilient technologies- Groundnut – Origin - geographical distribution -area, production and productivity in India and Andhra Pradesh- economic importance </w:t>
      </w:r>
    </w:p>
    <w:p w14:paraId="1758C03D" w14:textId="77777777" w:rsidR="00C5547F" w:rsidRPr="00866A84" w:rsidRDefault="00C5547F" w:rsidP="00C5547F">
      <w:pPr>
        <w:spacing w:after="0" w:line="240" w:lineRule="auto"/>
        <w:ind w:left="630" w:right="12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    Soil and climatic requirements - types - growth stages - land Preparation -seeds and sowing- seed treatment-seed rate-spacing-season-time and method of sowing varieties </w:t>
      </w:r>
    </w:p>
    <w:p w14:paraId="42D39D55" w14:textId="77777777" w:rsidR="00C5547F" w:rsidRPr="00866A84" w:rsidRDefault="00C5547F" w:rsidP="00C5547F">
      <w:pPr>
        <w:spacing w:after="0" w:line="240" w:lineRule="auto"/>
        <w:ind w:left="630" w:right="12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4. Water management -weed management- yield attributes –yield- harvesting, postharvest operations- quality considerations -cropping systems – value addition in groundnut. 5. Soybean-Origin - geographical distribution and productivity in India and Andhra Pradesh -</w:t>
      </w:r>
    </w:p>
    <w:p w14:paraId="4B47900F" w14:textId="77777777" w:rsidR="00C5547F" w:rsidRPr="00866A84" w:rsidRDefault="00C5547F" w:rsidP="00C5547F">
      <w:pPr>
        <w:spacing w:after="0" w:line="240" w:lineRule="auto"/>
        <w:ind w:left="630" w:right="12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5.   Economic importance- soil and climatic requirements Land preparation - seeds and sowing seed viability - seed treatment-seed rate spacing-season-time and method of sowing- varieties -nutrient management- water management </w:t>
      </w:r>
    </w:p>
    <w:p w14:paraId="136E628C" w14:textId="77777777" w:rsidR="00C5547F" w:rsidRPr="00866A84" w:rsidRDefault="00C5547F" w:rsidP="00C5547F">
      <w:pPr>
        <w:spacing w:after="0" w:line="240" w:lineRule="auto"/>
        <w:ind w:left="630" w:right="12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6.  Sunflower – Origin - geographical distribution - area, production and productivity in India and Andhra Pradesh - economic importance- soil and climatic requirements Land preparation - seeds and sowing-seed treatment-seed rate-spacing-season-time and method of sowing varieties -nutrient management-water management-weed management - yield attributes – yield- harvesting– post harvest operations- quality considerations – seed production-seed setting problems and measures-cropping systems. </w:t>
      </w:r>
    </w:p>
    <w:p w14:paraId="0CC75933" w14:textId="77777777" w:rsidR="00C5547F" w:rsidRDefault="00C5547F" w:rsidP="00C5547F">
      <w:pPr>
        <w:spacing w:after="0" w:line="240" w:lineRule="auto"/>
        <w:ind w:left="3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56B59FD1" w14:textId="77777777" w:rsidR="00C5547F" w:rsidRPr="00866A84" w:rsidRDefault="00C5547F" w:rsidP="00C5547F">
      <w:pPr>
        <w:spacing w:after="0" w:line="240" w:lineRule="auto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II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:</w:t>
      </w:r>
      <w:proofErr w:type="gramEnd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(6 Hours) </w:t>
      </w:r>
    </w:p>
    <w:p w14:paraId="10C0E7CD" w14:textId="77777777" w:rsidR="00C5547F" w:rsidRPr="00866A84" w:rsidRDefault="00C5547F" w:rsidP="00C5547F">
      <w:pPr>
        <w:spacing w:after="0" w:line="240" w:lineRule="auto"/>
        <w:ind w:left="72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1.   Sesame – Origin - geographical distribution - area, production and productivity in India and Andhra Pradesh - economic importance- soil and climatic requirements Land preparation - seeds and sowing- seed treatment-seed rate-spacing-season-time and method of sowing varieties - nutrient management- water management- weed management yield attributes – yield- Harvesting – post harvest operations- Quality considerations – cropping systems. </w:t>
      </w:r>
    </w:p>
    <w:p w14:paraId="538952E7" w14:textId="77777777" w:rsidR="00C5547F" w:rsidRPr="00866A84" w:rsidRDefault="00C5547F" w:rsidP="00C5547F">
      <w:pPr>
        <w:spacing w:after="0" w:line="240" w:lineRule="auto"/>
        <w:ind w:left="72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  Rapeseed and mustard – Origin - geographical distribution - area, production and productivity in India and Andhra Pradesh - economic importance- soil and climatic requirements-Land preparation - seeds and sowing- seed treatment-seed rate spacing-season time and method of sowing- varieties. </w:t>
      </w:r>
    </w:p>
    <w:p w14:paraId="563E40EF" w14:textId="053DB437" w:rsidR="00C5547F" w:rsidRDefault="00C5547F" w:rsidP="00C5547F">
      <w:pPr>
        <w:spacing w:after="0" w:line="240" w:lineRule="auto"/>
        <w:ind w:left="720" w:right="12" w:hanging="45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   Nutrient management- water management- weed management yield attributes – yield Harvesting – post harvest operations- quality considerations – cropping systems. </w:t>
      </w:r>
    </w:p>
    <w:p w14:paraId="253AD27E" w14:textId="77777777" w:rsidR="00C5547F" w:rsidRPr="00866A84" w:rsidRDefault="00C5547F" w:rsidP="00C5547F">
      <w:pPr>
        <w:spacing w:after="0" w:line="240" w:lineRule="auto"/>
        <w:ind w:left="72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4.  Safflower – Origin - geographical distribution - area, production and productivity in India and Andhra Pradesh - economic importance- soil and climatic requirements Land preparation - seeds and sowing- seed treatment-seed rate-spacing-season time and method of sowing varieties - nutrient management- water management weed management - yield attributes – yield- harvesting – post harvest operations quality considerations – cropping systems. </w:t>
      </w:r>
    </w:p>
    <w:p w14:paraId="20519C9E" w14:textId="77777777" w:rsidR="009241DF" w:rsidRDefault="009241DF" w:rsidP="009241DF">
      <w:pPr>
        <w:spacing w:after="0" w:line="240" w:lineRule="auto"/>
        <w:ind w:left="720" w:right="12" w:hanging="45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548E9">
        <w:rPr>
          <w:rFonts w:ascii="Arial" w:eastAsia="Times New Roman" w:hAnsi="Arial" w:cs="Arial"/>
          <w:bCs/>
          <w:color w:val="000000"/>
          <w:sz w:val="24"/>
          <w:szCs w:val="24"/>
        </w:rPr>
        <w:lastRenderedPageBreak/>
        <w:t>AGRD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E548E9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202 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(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2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                                         </w:t>
      </w:r>
      <w:proofErr w:type="gramStart"/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:</w:t>
      </w:r>
      <w:proofErr w:type="gramEnd"/>
      <w:r>
        <w:rPr>
          <w:rFonts w:ascii="Arial" w:eastAsia="Times New Roman" w:hAnsi="Arial" w:cs="Arial"/>
          <w:bCs/>
          <w:color w:val="000000"/>
          <w:sz w:val="24"/>
          <w:szCs w:val="24"/>
        </w:rPr>
        <w:t>: 2::</w:t>
      </w:r>
    </w:p>
    <w:p w14:paraId="1213E555" w14:textId="77777777" w:rsidR="009241DF" w:rsidRDefault="009241DF" w:rsidP="00C5547F">
      <w:pPr>
        <w:spacing w:after="0" w:line="240" w:lineRule="auto"/>
        <w:ind w:left="720" w:right="12" w:hanging="45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5CAA022A" w14:textId="109A7F57" w:rsidR="00C5547F" w:rsidRPr="00866A84" w:rsidRDefault="00C5547F" w:rsidP="00C5547F">
      <w:pPr>
        <w:spacing w:after="0" w:line="240" w:lineRule="auto"/>
        <w:ind w:left="72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5.  Castor – Origin - geographical distribution - area, production and productivity in India and Andhra Pradesh - economic importance- soil and climatic requirements Land preparation - seeds and sowing- seed treatment-seed rate-spacing-season time and method of sowing varieties –nipping- nutrient management- water management- weed management - yield attributes –yield- harvesting – post harvest operations- quality considerations – cropping systems. </w:t>
      </w:r>
    </w:p>
    <w:p w14:paraId="0121EFA9" w14:textId="77777777" w:rsidR="00C5547F" w:rsidRPr="00866A84" w:rsidRDefault="00C5547F" w:rsidP="00C5547F">
      <w:pPr>
        <w:spacing w:after="0" w:line="240" w:lineRule="auto"/>
        <w:ind w:left="72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6. Linseed– Origin - geographical distribution - area, production and productivity in India and Andhra Pradesh - economic importance- soil and climatic requirements Land preparation - seeds and sowing- seed treatment-seed rate-spacing-season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pyra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/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utera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, time and method of sowing- varieties – nutrient management- water management- weed management - yield attributes –yield- harvesting – post harvest operations- quality considerations – cropping systems. </w:t>
      </w:r>
    </w:p>
    <w:p w14:paraId="0DF3D72D" w14:textId="77777777" w:rsidR="00C5547F" w:rsidRPr="00866A84" w:rsidRDefault="00C5547F" w:rsidP="00C5547F">
      <w:pPr>
        <w:spacing w:after="0" w:line="240" w:lineRule="auto"/>
        <w:ind w:left="72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7.  Niger - Origin - geographical distribution - area, production and productivity in India and Andhra Pradesh - economic importance- soil and climatic requirements Land preparation - seeds and sowing- seed treatment-seed rate-spacing-season time and method of sowing varieties - nutrient management- water management weed management - yield attributes – yield- harvesting – post harvest operations quality considerations – cropping systems.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Fibre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crops: Cotton, Jute and Mesta </w:t>
      </w:r>
    </w:p>
    <w:p w14:paraId="5E929657" w14:textId="77777777" w:rsidR="00C5547F" w:rsidRDefault="00C5547F" w:rsidP="00C5547F">
      <w:pPr>
        <w:spacing w:after="0" w:line="240" w:lineRule="auto"/>
        <w:ind w:left="3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389E6767" w14:textId="77777777" w:rsidR="00C5547F" w:rsidRPr="00866A84" w:rsidRDefault="00C5547F" w:rsidP="00C5547F">
      <w:pPr>
        <w:spacing w:after="0" w:line="240" w:lineRule="auto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–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III</w:t>
      </w:r>
      <w:proofErr w:type="gramStart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: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(</w:t>
      </w:r>
      <w:proofErr w:type="gramEnd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6 Hours) </w:t>
      </w:r>
    </w:p>
    <w:p w14:paraId="26FF4BA0" w14:textId="77777777" w:rsidR="009241DF" w:rsidRDefault="009241DF" w:rsidP="00C5547F">
      <w:pPr>
        <w:spacing w:after="0" w:line="240" w:lineRule="auto"/>
        <w:ind w:left="630" w:right="12" w:hanging="45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FF1A9D8" w14:textId="2E6D0255" w:rsidR="00C5547F" w:rsidRPr="00866A84" w:rsidRDefault="00C5547F" w:rsidP="00C5547F">
      <w:pPr>
        <w:spacing w:after="0" w:line="240" w:lineRule="auto"/>
        <w:ind w:left="63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1.  Cotton- Origin - geographical distribution - area, production and productivity in India and Andhra Pradesh - economic importance- classification- soil - climatic requirements- land preparation - seeds and sowing- seed treatment-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seedrate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spacing-season-time and method of sowing. </w:t>
      </w:r>
    </w:p>
    <w:p w14:paraId="650D8B9F" w14:textId="77777777" w:rsidR="00C5547F" w:rsidRPr="00866A84" w:rsidRDefault="00C5547F" w:rsidP="00C5547F">
      <w:pPr>
        <w:spacing w:after="0" w:line="240" w:lineRule="auto"/>
        <w:ind w:left="63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2. Varieties/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Bt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cotton - growth stages – branching- nutrient management - water management- weed Management- topping- bud and boll shedding </w:t>
      </w:r>
    </w:p>
    <w:p w14:paraId="53B24FE4" w14:textId="77777777" w:rsidR="00C5547F" w:rsidRPr="00866A84" w:rsidRDefault="00C5547F" w:rsidP="00C5547F">
      <w:pPr>
        <w:spacing w:after="0" w:line="240" w:lineRule="auto"/>
        <w:ind w:left="63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 Yield attributes –yield- harvesting-defoliants-mechanized harvesting - quality considerations -cropping systems- climate resilient technologies </w:t>
      </w:r>
    </w:p>
    <w:p w14:paraId="7AAFC4B4" w14:textId="77777777" w:rsidR="00C5547F" w:rsidRPr="00866A84" w:rsidRDefault="00C5547F" w:rsidP="00C5547F">
      <w:pPr>
        <w:spacing w:after="0" w:line="240" w:lineRule="auto"/>
        <w:ind w:left="63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4.   Jute- Origin - geographical distribution - area, production and productivity in India and Andhra Pradesh - economic importance- - soil - climatic requirements- types of jute- - land preparation - seeds and sowing- seed treatment-seed rate-spacing season-time and method of sowing- varieties - nutrient management - water management- weed management-yield attributes - yield- harvesting – processing of jute- quality considerations- cropping systems. </w:t>
      </w:r>
    </w:p>
    <w:p w14:paraId="441A164A" w14:textId="77777777" w:rsidR="00C5547F" w:rsidRPr="00866A84" w:rsidRDefault="00C5547F" w:rsidP="00C5547F">
      <w:pPr>
        <w:spacing w:after="0" w:line="240" w:lineRule="auto"/>
        <w:ind w:left="63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5.   Mesta – Origin - geographical distribution - area, production and productivity in India and Andhra Pradesh - economic importance- - soil - climatic requirements types of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mesta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- land preparation - seeds and sowing- seed treatment-seed rate spacing-season-time and method of sowing- varieties - nutrient management - water management- weed management-yield attributes –yield- harvesting –processing of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mesta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- quality considerations- cropping systems. Sugar crops- Sugarcane and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Sugarbeet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14:paraId="37D5FA1D" w14:textId="3828CFD4" w:rsidR="00C5547F" w:rsidRDefault="00C5547F" w:rsidP="00F37C76">
      <w:pPr>
        <w:spacing w:after="0" w:line="240" w:lineRule="auto"/>
        <w:ind w:left="630" w:right="12" w:hanging="45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6.  Sugarcane – Origin - geographical distribution - area, production and productivity in India and Andhra Pradesh - economic importance - soil - climatic requirements– Influence of rainfall, temperature, light- land preparation –planting time in Coast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al and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Rayalseema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regions of AP.</w:t>
      </w:r>
    </w:p>
    <w:p w14:paraId="579C4168" w14:textId="77777777" w:rsidR="009241DF" w:rsidRDefault="009241DF" w:rsidP="00F37C76">
      <w:pPr>
        <w:spacing w:after="0" w:line="240" w:lineRule="auto"/>
        <w:ind w:left="3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4629DC96" w14:textId="7976A4C6" w:rsidR="00C5547F" w:rsidRPr="00866A84" w:rsidRDefault="00C5547F" w:rsidP="00F37C76">
      <w:pPr>
        <w:spacing w:after="0" w:line="240" w:lineRule="auto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–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IV</w:t>
      </w:r>
      <w:proofErr w:type="gramStart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: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(</w:t>
      </w:r>
      <w:proofErr w:type="gramEnd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6 Hours) </w:t>
      </w:r>
    </w:p>
    <w:p w14:paraId="4F003564" w14:textId="77777777" w:rsidR="00C5547F" w:rsidRPr="00866A84" w:rsidRDefault="00C5547F" w:rsidP="00F37C76">
      <w:pPr>
        <w:spacing w:after="0" w:line="240" w:lineRule="auto"/>
        <w:ind w:left="81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1. Planting material – setts – short crop – nursery crop – different methods of planting – growth stages </w:t>
      </w:r>
    </w:p>
    <w:p w14:paraId="560D216E" w14:textId="77777777" w:rsidR="00C5547F" w:rsidRPr="00866A84" w:rsidRDefault="00C5547F" w:rsidP="00F37C76">
      <w:pPr>
        <w:spacing w:after="0" w:line="240" w:lineRule="auto"/>
        <w:ind w:left="81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 Nutrient Management – crop logging- trash mulching – wrapping and propping water management- weed management- criteria for judging maturity- climate resilient technologies </w:t>
      </w:r>
    </w:p>
    <w:p w14:paraId="50C86C93" w14:textId="77777777" w:rsidR="00C5547F" w:rsidRPr="00866A84" w:rsidRDefault="00C5547F" w:rsidP="00F37C76">
      <w:pPr>
        <w:spacing w:after="0" w:line="240" w:lineRule="auto"/>
        <w:ind w:left="81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 Ratoon cane management – factors affecting quality of sugarcane – arrowing– jaggery making – clarification. </w:t>
      </w:r>
    </w:p>
    <w:p w14:paraId="4002BDE4" w14:textId="77777777" w:rsidR="009241DF" w:rsidRDefault="009241DF" w:rsidP="009241DF">
      <w:pPr>
        <w:spacing w:after="0" w:line="240" w:lineRule="auto"/>
        <w:ind w:left="720" w:right="12" w:hanging="45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548E9">
        <w:rPr>
          <w:rFonts w:ascii="Arial" w:eastAsia="Times New Roman" w:hAnsi="Arial" w:cs="Arial"/>
          <w:bCs/>
          <w:color w:val="000000"/>
          <w:sz w:val="24"/>
          <w:szCs w:val="24"/>
        </w:rPr>
        <w:lastRenderedPageBreak/>
        <w:t>AGRD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E548E9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202 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(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2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                                         </w:t>
      </w:r>
      <w:proofErr w:type="gramStart"/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:</w:t>
      </w:r>
      <w:proofErr w:type="gramEnd"/>
      <w:r>
        <w:rPr>
          <w:rFonts w:ascii="Arial" w:eastAsia="Times New Roman" w:hAnsi="Arial" w:cs="Arial"/>
          <w:bCs/>
          <w:color w:val="000000"/>
          <w:sz w:val="24"/>
          <w:szCs w:val="24"/>
        </w:rPr>
        <w:t>: 3 ::</w:t>
      </w:r>
    </w:p>
    <w:p w14:paraId="50E709B6" w14:textId="77777777" w:rsidR="009241DF" w:rsidRDefault="009241DF" w:rsidP="00F37C76">
      <w:pPr>
        <w:spacing w:after="0" w:line="240" w:lineRule="auto"/>
        <w:ind w:left="810" w:right="12" w:hanging="45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3AA0A5BB" w14:textId="77777777" w:rsidR="009241DF" w:rsidRDefault="009241DF" w:rsidP="00F37C76">
      <w:pPr>
        <w:spacing w:after="0" w:line="240" w:lineRule="auto"/>
        <w:ind w:left="810" w:right="12" w:hanging="45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33FA27A8" w14:textId="4A6C5FB6" w:rsidR="00C5547F" w:rsidRPr="00866A84" w:rsidRDefault="00C5547F" w:rsidP="00F37C76">
      <w:pPr>
        <w:spacing w:after="0" w:line="240" w:lineRule="auto"/>
        <w:ind w:left="81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4. Sugar beet – Origin - geographical distribution - area, production and productivity in India - economic importance- soil - climatic requirements - Land preparation seeds and sowing seed treatment-seed rate-spacing-season-time and - nutrient management - water management- weed management- yield attributes –yield harvesting - quality considerations cropping systems </w:t>
      </w:r>
    </w:p>
    <w:p w14:paraId="1ED03339" w14:textId="77777777" w:rsidR="00C5547F" w:rsidRPr="00866A84" w:rsidRDefault="00C5547F" w:rsidP="00F37C76">
      <w:pPr>
        <w:spacing w:after="0" w:line="240" w:lineRule="auto"/>
        <w:ind w:left="81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5. Tobacco –Origin - geographical distribution - area, production and productivity in India and Andhra Pradesh - economic importance - soil - climatic requirements– types of tobacco Land preparation. </w:t>
      </w:r>
    </w:p>
    <w:p w14:paraId="3449C75B" w14:textId="77777777" w:rsidR="00C5547F" w:rsidRPr="00866A84" w:rsidRDefault="00C5547F" w:rsidP="00F37C76">
      <w:pPr>
        <w:spacing w:after="0" w:line="240" w:lineRule="auto"/>
        <w:ind w:left="81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6. Nursery management-seeds and sowing for different types- seed treatment-seed rate spacing-season-time and method of sowing. </w:t>
      </w:r>
    </w:p>
    <w:p w14:paraId="409669E3" w14:textId="77777777" w:rsidR="009241DF" w:rsidRDefault="009241DF" w:rsidP="00F37C76">
      <w:pPr>
        <w:spacing w:after="0" w:line="240" w:lineRule="auto"/>
        <w:ind w:left="3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615F109B" w14:textId="443BAE31" w:rsidR="00C5547F" w:rsidRPr="00866A84" w:rsidRDefault="00C5547F" w:rsidP="00F37C76">
      <w:pPr>
        <w:spacing w:after="0" w:line="240" w:lineRule="auto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V (6 Hours) </w:t>
      </w:r>
    </w:p>
    <w:p w14:paraId="170CE367" w14:textId="77777777" w:rsidR="00C5547F" w:rsidRPr="00866A84" w:rsidRDefault="00C5547F" w:rsidP="00F37C76">
      <w:pPr>
        <w:spacing w:after="0" w:line="240" w:lineRule="auto"/>
        <w:ind w:left="810" w:right="12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1. Varieties - nutrient management – topping and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desuckering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-water management weed management- yield attributes –yield- harvesting –priming-curing </w:t>
      </w:r>
    </w:p>
    <w:p w14:paraId="647C98C5" w14:textId="77777777" w:rsidR="00C5547F" w:rsidRPr="00866A84" w:rsidRDefault="00C5547F" w:rsidP="00F37C76">
      <w:pPr>
        <w:spacing w:after="0" w:line="240" w:lineRule="auto"/>
        <w:ind w:left="810" w:right="12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 Quality characters-nicotine content, burning quality, aroma and sugar content methods of curing -flue curing of Virginia tobacco - cropping systems </w:t>
      </w:r>
    </w:p>
    <w:p w14:paraId="1AFD99CE" w14:textId="77777777" w:rsidR="00C5547F" w:rsidRPr="00866A84" w:rsidRDefault="00C5547F" w:rsidP="00F37C76">
      <w:pPr>
        <w:spacing w:after="0" w:line="240" w:lineRule="auto"/>
        <w:ind w:left="810" w:right="12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 Forage crops- Importance- terminology in forage production-classification of fodders sorghum and maize importance-seeds and sowing - nutrient requirement irrigation- weed management- harvesting –yield- quality of fodder. </w:t>
      </w:r>
    </w:p>
    <w:p w14:paraId="0E023E51" w14:textId="77777777" w:rsidR="00C5547F" w:rsidRPr="00866A84" w:rsidRDefault="00C5547F" w:rsidP="00F37C76">
      <w:pPr>
        <w:spacing w:after="0" w:line="240" w:lineRule="auto"/>
        <w:ind w:left="810" w:right="12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4. Cowpea, cluster bean -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napier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grass - importance- seeds and sowing -nutrient requirement irrigation- weed management- harvesting –yield- quality of fodder. </w:t>
      </w:r>
    </w:p>
    <w:p w14:paraId="071D7209" w14:textId="77777777" w:rsidR="00C5547F" w:rsidRPr="00866A84" w:rsidRDefault="00C5547F" w:rsidP="00F37C76">
      <w:pPr>
        <w:spacing w:after="0" w:line="240" w:lineRule="auto"/>
        <w:ind w:left="810" w:right="12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5. Lucerne, berseem, oat – importance- seeds and sowing -nutrient requirement irrigation weed management- harvesting –yield quality of fodder. </w:t>
      </w:r>
    </w:p>
    <w:p w14:paraId="0FAC7720" w14:textId="77777777" w:rsidR="00C5547F" w:rsidRPr="00866A84" w:rsidRDefault="00C5547F" w:rsidP="00F37C76">
      <w:pPr>
        <w:spacing w:after="0" w:line="240" w:lineRule="auto"/>
        <w:ind w:left="810" w:right="12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6. Forage crops- Quality considerations- preservation of fodder – hay and silage making Other crops: Potato </w:t>
      </w:r>
    </w:p>
    <w:p w14:paraId="6662AE69" w14:textId="77777777" w:rsidR="00C5547F" w:rsidRPr="00866A84" w:rsidRDefault="00C5547F" w:rsidP="00F37C76">
      <w:pPr>
        <w:spacing w:after="0" w:line="240" w:lineRule="auto"/>
        <w:ind w:left="810" w:right="12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7. Potato - Origin - geographical distribution - area, production and productivity in India - economic importance- - soil - climatic requirements – varieties – soil - climatic requirements - land preparation - seeds and sowing- seed treatment-seed rate spacing-season-time and - nutrient management - water management- weed management- yield attributes –yield harvesting - quality considerations- cropping systems </w:t>
      </w:r>
    </w:p>
    <w:p w14:paraId="0A0C695D" w14:textId="77777777" w:rsidR="009241DF" w:rsidRDefault="009241DF" w:rsidP="00F37C76">
      <w:pPr>
        <w:spacing w:after="0" w:line="240" w:lineRule="auto"/>
        <w:ind w:left="6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453B5658" w14:textId="65690C5E" w:rsidR="00C5547F" w:rsidRPr="00866A84" w:rsidRDefault="00C5547F" w:rsidP="00F37C76">
      <w:pPr>
        <w:spacing w:after="0" w:line="240" w:lineRule="auto"/>
        <w:ind w:left="6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REFERENCES TEXT BOOKS: </w:t>
      </w:r>
    </w:p>
    <w:p w14:paraId="106C4E8E" w14:textId="77777777" w:rsidR="00C5547F" w:rsidRPr="00866A84" w:rsidRDefault="00C5547F" w:rsidP="00F37C76">
      <w:pPr>
        <w:numPr>
          <w:ilvl w:val="0"/>
          <w:numId w:val="1"/>
        </w:numPr>
        <w:spacing w:after="0" w:line="240" w:lineRule="auto"/>
        <w:ind w:left="810" w:right="12" w:hanging="45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Reddy, S.R. and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Reddi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Ramu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. 5th edition, 2016. Agronomy of field crops. Kalyani publishers, Ludhiana. </w:t>
      </w:r>
    </w:p>
    <w:p w14:paraId="260E563C" w14:textId="77777777" w:rsidR="00C5547F" w:rsidRPr="00866A84" w:rsidRDefault="00C5547F" w:rsidP="00F37C76">
      <w:pPr>
        <w:numPr>
          <w:ilvl w:val="0"/>
          <w:numId w:val="1"/>
        </w:numPr>
        <w:spacing w:after="0" w:line="240" w:lineRule="auto"/>
        <w:ind w:left="810" w:right="12" w:hanging="45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Chidda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Singh, Singh, P and Singh, R. 2003. Modern techniques of raising field crops. Oxford &amp; IBH Publishing house, New Delhi. </w:t>
      </w:r>
    </w:p>
    <w:p w14:paraId="0F0EFB90" w14:textId="77777777" w:rsidR="00C5547F" w:rsidRPr="00866A84" w:rsidRDefault="00C5547F" w:rsidP="00F37C76">
      <w:pPr>
        <w:numPr>
          <w:ilvl w:val="0"/>
          <w:numId w:val="1"/>
        </w:numPr>
        <w:spacing w:after="0" w:line="240" w:lineRule="auto"/>
        <w:ind w:left="810" w:right="12" w:hanging="45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Rajendra Prasad. 2004. Text book of field crops production. Commercial crops, volume-II, Technical Editor, ICAR, New Delhi.</w:t>
      </w:r>
    </w:p>
    <w:p w14:paraId="4C2B24A8" w14:textId="77777777" w:rsidR="009241DF" w:rsidRDefault="00FE67C5" w:rsidP="00F37C76">
      <w:pPr>
        <w:spacing w:line="240" w:lineRule="auto"/>
      </w:pPr>
      <w:r>
        <w:t xml:space="preserve">                                                                                              </w:t>
      </w:r>
    </w:p>
    <w:p w14:paraId="4CD58CE4" w14:textId="54A68CE7" w:rsidR="00C5547F" w:rsidRDefault="009241DF" w:rsidP="00F37C76">
      <w:pPr>
        <w:spacing w:line="240" w:lineRule="auto"/>
      </w:pPr>
      <w:r>
        <w:t xml:space="preserve">                                                                                            </w:t>
      </w:r>
      <w:bookmarkStart w:id="0" w:name="_GoBack"/>
      <w:bookmarkEnd w:id="0"/>
      <w:r w:rsidR="00FE67C5">
        <w:t xml:space="preserve">  **  **  **</w:t>
      </w:r>
    </w:p>
    <w:p w14:paraId="4894C95D" w14:textId="77777777" w:rsidR="00C5547F" w:rsidRDefault="00C5547F" w:rsidP="00F37C76">
      <w:pPr>
        <w:spacing w:line="240" w:lineRule="auto"/>
      </w:pPr>
    </w:p>
    <w:p w14:paraId="0EFDBD78" w14:textId="77777777" w:rsidR="00C5547F" w:rsidRDefault="00C5547F" w:rsidP="00C5547F"/>
    <w:sectPr w:rsidR="00C5547F" w:rsidSect="009241DF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A22FB2"/>
    <w:multiLevelType w:val="multilevel"/>
    <w:tmpl w:val="DAD6D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47F"/>
    <w:rsid w:val="009241DF"/>
    <w:rsid w:val="00C5547F"/>
    <w:rsid w:val="00F37C76"/>
    <w:rsid w:val="00FE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414F2"/>
  <w15:chartTrackingRefBased/>
  <w15:docId w15:val="{119E1EC8-F9E4-4D36-BF88-7D51D0596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547F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1544</Words>
  <Characters>8805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2026-01-28T04:37:00Z</dcterms:created>
  <dcterms:modified xsi:type="dcterms:W3CDTF">2026-02-04T09:26:00Z</dcterms:modified>
</cp:coreProperties>
</file>